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ПО ИЗУЧЕНИЮ ДИСЦИПЛИНЫ</w:t>
      </w:r>
    </w:p>
    <w:p>
      <w:pPr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ТЕОРЕТИЧЕСКИЙ АНАЛИЗ ФИЛЬМА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ind w:firstLine="709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 xml:space="preserve">Цель освоения дисциплины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«</w:t>
      </w:r>
      <w:r>
        <w:rPr>
          <w:rFonts w:ascii="Times New Roman" w:hAnsi="Times New Roman" w:eastAsia="Times New Roman" w:cs="Times New Roman"/>
          <w:sz w:val="28"/>
          <w:szCs w:val="28"/>
        </w:rPr>
        <w:t>Теоретический анализ фильма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»: </w:t>
      </w:r>
      <w:r>
        <w:rPr>
          <w:rFonts w:ascii="Times New Roman" w:hAnsi="Times New Roman" w:cs="Times New Roman"/>
          <w:sz w:val="28"/>
          <w:szCs w:val="28"/>
        </w:rPr>
        <w:t>изучение сущностных принципов и основных закономер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ностей искусства кино, его видов и жанров; введение в научный аппарат теории кино; разъяснение содержания понятий, категорий, терминов теории кино и их эволюции; озна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комление с наиболее влиятельными теоретическими концепциями, сложившимися в ми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ровом кинематографе; введение в проблематику методов исследования, поиска путей и техник анализа произведений искусства; обсуждение проблем современной теории кино и современного художественного кинопроцесса. Дисциплина рассматривает вопросы, отно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сящиеся к онтологии кино: природа кино, сущностные закономерности этого искусства, пути и перспективы развития искусства кино. В рамках дисциплины исследуются эстети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ческие параметры экранной образности, виды и жанры этого искусства особенности ком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муникативного аспекта искусства кино.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Тематическое содержание теоретического анализа фильма предусматривает изучение актуальных теоретических концепций, научного аппа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рата теории кино, знакомство с содержанием и эволюцией понятий, категорий и терминов, выработку механизмов ориентации в теоретическом и художественном пространстве. Анализируются наиболее влиятельные теоретические концепции, сложившиеся в мировом кинематографе в их исторической последовательности, начиная с домонтажных теорий (опыт ранней кинофеноменологии) и заканчивая периодом становления семиотического подхода в изучении киноискусства.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tabs>
          <w:tab w:val="left" w:pos="993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Основными задачами дисциплины являются:</w:t>
      </w:r>
    </w:p>
    <w:p>
      <w:pPr>
        <w:tabs>
          <w:tab w:val="left" w:pos="993"/>
        </w:tabs>
        <w:overflowPunct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-рассмотреть этапы становления киноискусства;</w:t>
      </w:r>
    </w:p>
    <w:p>
      <w:pPr>
        <w:tabs>
          <w:tab w:val="left" w:pos="993"/>
        </w:tabs>
        <w:overflowPunct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-сформировать устойчивые представления о своеобразии языка искусства кино;</w:t>
      </w:r>
    </w:p>
    <w:p>
      <w:pPr>
        <w:tabs>
          <w:tab w:val="left" w:pos="993"/>
        </w:tabs>
        <w:overflowPunct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-дать обзор ключевых произведений киноискусства, выражающих художественное своеобразие мирового кинематографа.</w:t>
      </w:r>
    </w:p>
    <w:p>
      <w:pPr>
        <w:jc w:val="both"/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Методика преподавания дисциплины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Теоретический анализ ф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ильма»  предполагает определенный объем самостоятельной работы студентов над заданиями  преподавателей, такими как теоретический анализ просмотренных  фильмов. Для теоретического анализа подбираются фильмы, принципиально схожие друг с друга в провозглашаемой теоретической концепции. По мере освоения дисциплины, при выполнении самостоятельной работы, студент знакомится с различными теоретическими подходами киноискусства в среде исторического развития искусства, умеет вычленять и анализировать текстуальность фильма, считывать визуальные коды,  нарративность и структурализм фильма,  способен критически относиться к собственным произведениям кинодраматургии. 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Для оптимального усвоения студентами материала такого интеллектуально  сложного  предмета, как 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Теоретический анализ ф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ильма»,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В рамках изучаемых тем по дисциплине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Теоретический анализ ф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ильма» в качестве  самостоятельной работы предусмотрен систематический просмотр  в  домашних  условиях   фильмов,  ставших  событием в современном  мировом кино, с последующим их разбором и обсуждением на семинарских занятиях.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жизни.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кинопроизводства, появлением новых жанров, сменяемость жанров, поиск новых поджанров;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кинопрокатной жизнью, - самостоятельно отсматривать кассовые проекты, следить за финансируемыми государством проектами, оценивать зрительские предпочтения;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творческие работы, созданные в рамках жестких жанровых конвенциях;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 xml:space="preserve">Теоретический анализ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фильма» обеспечивает: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формирование методологии и навыков эстетического анализа различных произведений аудиовизуального искусства;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формирование принципов критического разбора экранных произведений и художественных явлений в области экранных искусств;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владение комплексным анализом современных проблем развития аудиовизуальных искусств, перспективностью аналитического мышления;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владение основополагающими концепциями, знаменующими главные вехи в эволюции экранной культуры;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владение профессиональным понятийным аппаратом в области кинодраматургии,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- формирование навыков профессионального анализа кинопроизведений, специальной лексикой, способностью к профессиональной работе.</w:t>
      </w:r>
    </w:p>
    <w:p>
      <w:pPr>
        <w:widowControl w:val="0"/>
        <w:tabs>
          <w:tab w:val="left" w:pos="1080"/>
        </w:tabs>
        <w:autoSpaceDE w:val="0"/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формирование творческого мышления и развития творческих навыков.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процессе выполнения самостоятельной работы </w:t>
      </w:r>
      <w:r>
        <w:rPr>
          <w:rFonts w:ascii="Times New Roman" w:hAnsi="Times New Roman" w:cs="Times New Roman"/>
          <w:sz w:val="28"/>
          <w:szCs w:val="28"/>
        </w:rPr>
        <w:t>по «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zh-CN"/>
        </w:rPr>
        <w:t>Теоретический</w:t>
      </w:r>
      <w:r>
        <w:rPr>
          <w:rFonts w:ascii="Times New Roman" w:hAnsi="Times New Roman" w:cs="Times New Roman"/>
          <w:sz w:val="28"/>
          <w:szCs w:val="28"/>
        </w:rPr>
        <w:t xml:space="preserve"> анализу фильма» в качестве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драматургических анализов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>Тема 1. Кинематограф как новый идеализированный объект теоретической сферы искусства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Зарождение теоретических парадигм  кино: аттракцион или площадное зрелище?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Методологические вопросы ранней рефлексии: миссии и цели нового искусства.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 чем сущность когнитивных (способствующих процессу познания) стратегий теории кино?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>Тема 2. Возникновение кинотеории. Манифест, эстетика и поэтика кино Р.Канудо. «Фотопьеса» Х. Мюнстерберга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Как назывался первый манифест кино, в каком году он был опубликован и как в нём позиционировалось новое искусство?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 каких теоретических работах впервые была обоснована идея кино как синтетического искусства?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Что подразумевал Х. Мюнстерберг под «фотопьесой» и каковы её параметры?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>Тема 3.  Оптика и психология восприятия в системе тезисов Р. Арнхейма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В чем сущность иллюзию экранной реальности?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Механистическая пассивность кино, идеи гештальтпсихологии и перцептивная активность воспринимающего субъекта в кино, - в чем разница подходов?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 чем различие между киноизображением и внеположенной действительностью? Вопросы деформация реальности.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>Тема 4.  Визуализм и фотогения в ранней французской кинотеории.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«Рождении кино» Л. Муссинака: содержание статей, основные положения.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Апологетика визуализма («чистого кино»), - разбор выдающихся фильмов французского авангарда.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«Фотогения» Л. Деллюка, основные положения.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«Интегральная кинематография» Ж. Дюлак, основные идеи. 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Тема 5. Теоретические концепции звукового кино. 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Фильм как новая культурная парадигма в трактате Б. Балаша «Видимый человек»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Физическая реальность и её кинематографический аналог в теоретических построениях З. Кракауэра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А. Базен:  проблематика онтологических признаков киноискусства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Кинематограф как коммуникативная система в транскрипции семиотики и структурализма</w:t>
      </w:r>
    </w:p>
    <w:p>
      <w:pPr>
        <w:widowControl w:val="0"/>
        <w:shd w:val="clear" w:color="auto" w:fill="FFFFFF"/>
        <w:spacing w:before="180" w:after="60" w:line="293" w:lineRule="exact"/>
        <w:ind w:left="357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«Образ-движение» и «Образ-время» Ж. Делёза как этапы глобальной эволюции кино</w:t>
      </w:r>
    </w:p>
    <w:p>
      <w:pPr>
        <w:ind w:left="425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spacing w:after="16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зачету: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Доклад о теоретической концепции кино.</w:t>
      </w:r>
      <w:r>
        <w:rPr>
          <w:b/>
          <w:bCs/>
          <w:color w:val="000000"/>
          <w:sz w:val="28"/>
          <w:szCs w:val="28"/>
          <w:u w:val="single"/>
        </w:rPr>
        <w:t xml:space="preserve"> 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зачет с оценкой  предоставляются: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 фильма, включающий в себя несколько теоретических концепций теории кино, зафиксированный в форме эссе.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предыдущих драматургических анализов фильма, сделанных за весь период обучения;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экзамена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экзамена успешно сдать понятийный минимум по прослушанному курсу и ответить на вопрос (устно); а также выполнить самостоятельный драматургический анализ фильма.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Зарождение теоретических парадигм кино.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Манифестация кино и его место в иерархии традиционных искусств в первой  кинотеории. 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Первая систематическая теория кино Х. Мюнстерберга.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Границы видов искусства и организующие факторы зрительного восприятия у Р. Арнхейма.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Сущность и функции монтажа у Л. Кулешова. Теория «натурщика» как модель типажной концепции в немом кино.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Концепции визуализма, «чистого кино» и «интегральной кинематографии» в  теории и практике французского киноавангарда.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Апология монтажа у С. Эйзенштейна и теория «интеллектуального кино».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Принципы режиссёрской работы с кинематографическим материалом, сценарием и актёрами В. Пудовкина.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«Остранение» как приём и экспликация литературного опыта в теории кино.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Программа «Киноглаз» Д. Вертова и фактографическая подлинность кино. 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>«Видимый человек» эпохи кино у Б. Балаша.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Проблема «реабилитации физической реальности» в кино у З. Кракауэра.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>Парадигматический и синтагматический уровень систематизации у Г. Аристарко.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Проблематика онтологических признаков киноискусства у А. Базена.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Эволюция понятия «киноязык» от метафорического до коммуникативного.</w:t>
      </w:r>
    </w:p>
    <w:p>
      <w:pPr>
        <w:pStyle w:val="22"/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Статусное положение кинетического и кристаллического образов кино у Ж. Делёза.</w:t>
      </w:r>
    </w:p>
    <w:p>
      <w:p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 xml:space="preserve">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widowControl w:val="0"/>
        <w:tabs>
          <w:tab w:val="left" w:pos="1080"/>
        </w:tabs>
        <w:snapToGri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pStyle w:val="14"/>
        <w:numPr>
          <w:ilvl w:val="0"/>
          <w:numId w:val="2"/>
        </w:numPr>
        <w:ind w:left="0" w:firstLine="709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Дорошевич, А. Стиль и смысл : учебное пособие / А. Дорошевич. — Москва : ВГИК им. С.А. Герасимова, 2013. — 330 с. — ISBN 978-5-87149-150-8. — Текст : электронный // Лань : электронно-библиотечная система. — URL: https://e.lanbook.com/book/69379 </w:t>
      </w:r>
    </w:p>
    <w:p>
      <w:pPr>
        <w:pStyle w:val="14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Митри Ж. Визуальные структуры и семиология фильма, 1965.</w:t>
      </w:r>
    </w:p>
    <w:p>
      <w:pPr>
        <w:pStyle w:val="14"/>
        <w:widowControl w:val="0"/>
        <w:numPr>
          <w:ilvl w:val="0"/>
          <w:numId w:val="2"/>
        </w:numPr>
        <w:tabs>
          <w:tab w:val="left" w:pos="1080"/>
        </w:tabs>
        <w:snapToGrid w:val="0"/>
        <w:spacing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Делёз, Жиль.Кино : Кино 1. Образ-движение. Кино 2. Образ-время / [пер с фр. Б. Скуратова]. - М. : Ад Маргинем, [2005]. - 622с.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val="en-US"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Дополнительная литература</w:t>
      </w:r>
      <w:r>
        <w:rPr>
          <w:rFonts w:ascii="Times New Roman" w:hAnsi="Times New Roman" w:cs="Times New Roman"/>
          <w:b/>
          <w:i/>
          <w:sz w:val="28"/>
          <w:szCs w:val="28"/>
          <w:lang w:val="en-US" w:eastAsia="zh-CN"/>
        </w:rPr>
        <w:t>: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i/>
          <w:color w:val="FF0000"/>
          <w:sz w:val="28"/>
          <w:szCs w:val="28"/>
          <w:lang w:eastAsia="zh-CN"/>
        </w:rPr>
      </w:pP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Аронсон О. Метакино. Ad Мarginem, М., 2004.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Аронсон О. Коммуникативный образ (Кино. Литература. Философия). М., Новое литературное обозрение, 2007.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Арабов, Ю. Кино и теория восприятия: уч. пособие / Ю. Арабов. — М.: ВГИК, 2003. — 106 с. 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Арабов Ю. Н. Мастер-класс-01. Кинодраматургия. М.: Мир искусства, 2009. – 84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Базен А. Что такое кино? – М.: Искусство, 1972. – 382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Балаш Б. Кино. Становление и сущность нового искусства. – М.: Прогресс, 1968. – 328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Барт Р. Мифологии. – М.: Академический Проект, 2010. – 352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Бахтин М. М. Автор и герой. К философским основам гуманитарных наук. – СПб.: Азбука, 2000. – 234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Вайсфельд И. В. Искусство в движении. Современный процесс: исследования, размышления. – М.: Искусство, 1981. – 240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Вайсфельд И. В. Мастерство кинодраматурга. – М.: Советский писатель, 1961. – 304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Воденко, М. О.</w:t>
      </w:r>
      <w:r>
        <w:rPr>
          <w:rFonts w:ascii="Times New Roman" w:hAnsi="Times New Roman" w:cs="Times New Roman"/>
          <w:sz w:val="28"/>
          <w:szCs w:val="28"/>
        </w:rPr>
        <w:t xml:space="preserve">  Герой и художественное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- 119 с. 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Гинзбург С. С. Очерки теории кино. – М.: Искусство, 1974. – 264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Громов Е. С., Маньковская Н. Б. Постмодернизм: теория и практика. – М.: ВГИК, 2002. – 135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Грей Г. Кино. Визуальная антропология. М., Новое лит. обозрение, 2014.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Кино: методология исследования. – М.: ВГИК, 2001. – 220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Клюева Л. Б. Трансцендентальный дискурс в кино. Способы манифестации трансцендентного в структуре фильма: Диссертация на соискание ученой степени доктора искусствоведения. – М., 2012. – 531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Кракауэр З. Природа фильма. Реабилитация физической реальности. – М.: Искусство, 1974. – 424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Лотман Ю. М. Об искусстве. – СПб.: Искусство-СПб, 1998. – 704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Лотман Ю. М. Семиотика кино и проблемы киноэстетики. – Таллинн. Ээсти Раамат, 1973. – 320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Маньковская Н. Б. Феномен постмодернизма. Художественно-эстетический ракурс. – М.-СПб.: Центр гуманитарных инициатив, Университетская книга, 2009. – 495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Мариевская Н. Е. О новейших концептах времени в структуре кинематографического произведения: Диссертация на соискание ученой степени кандидата искусствоведения. – М., 2006. – 136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Чарльз Моррис. Основания теории знаков // Семиотика, – Москва «Радуга», - 1983.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Разлогов К. Э. Искусство экрана: от синематографа до Интернета. – М.: РОССПЭН, 2010. – 287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Разлогов К. Э. Мировое кино: история искусства экрана. – М.: Эксмо, 2011. – 687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Сальникова, Е.В. Феномен визуального : от древних истоков к началу XXI века [Электронный ресурс] : [учеб. пособие] / Е. В. Сальникова ; Сальникова Е.В. - Москва : Прогресс-Традиция, 2013. - 616 c. - ISBN 978-5-89826-397-3.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Степанов Ю. Семиотика. М., Ленанд, 2014.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Успенский Б. А. Поэтика композиции. – М.: Искусство, 1970. – 225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Умберто Эко. О членениях кинематографического кода, 1968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Фрейлих С. И. Теория кино: от Эйзенштейна до Тарковского [Текст] : учебник / С. И. Фрейлих. - М. : Акад. проект , 2015. - 508, [1] с. - (Gaudeamus). - ISBN 978-5-8291-1721-4 : 650-.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Хренов Н. А. Кино: реабилитация архетипической реальности. – М.: Аграф, 2006. – 704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Хренов Н. А. Образы «Великого разрыва». Кино в контексте смены культурных циклов. – М.: Прогресс-Традиция, 2008. – 536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Шкловский В. В. О теории прозы. – М.: Федерация, 1929. – 267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Ямпольский М. Б. Видимый мир: Очерки ранней кинофеноменологии. – М.: НИИ киноискусства, 1993. – 215 с.</w:t>
      </w:r>
    </w:p>
    <w:p>
      <w:pPr>
        <w:pStyle w:val="14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Ямпольский М. Наблюдатель. Очерки истории видения. СПб., Мастерская Сеанс, Порядок слов, 2012.</w:t>
      </w: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  <w:bookmarkStart w:id="1" w:name="FoundForm5"/>
      <w:bookmarkEnd w:id="1"/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shd w:val="clear" w:color="auto" w:fill="FFFFFF"/>
        <w:suppressAutoHyphens/>
        <w:autoSpaceDN w:val="0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8"/>
          <w:szCs w:val="28"/>
        </w:rPr>
      </w:pPr>
    </w:p>
    <w:p>
      <w:pPr>
        <w:pStyle w:val="14"/>
        <w:numPr>
          <w:ilvl w:val="0"/>
          <w:numId w:val="3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>
      <w:pPr>
        <w:pStyle w:val="14"/>
        <w:numPr>
          <w:ilvl w:val="0"/>
          <w:numId w:val="3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Фигуровский Н. Н. Непостижимая кинодраматургия. – М.: ВГИК, 2004. – 96</w:t>
      </w:r>
    </w:p>
    <w:p>
      <w:pPr>
        <w:pStyle w:val="14"/>
        <w:numPr>
          <w:ilvl w:val="0"/>
          <w:numId w:val="3"/>
        </w:numPr>
        <w:shd w:val="clear" w:color="auto" w:fill="FFFFFF"/>
        <w:suppressAutoHyphens/>
        <w:autoSpaceDN w:val="0"/>
        <w:spacing w:line="360" w:lineRule="auto"/>
        <w:ind w:left="0" w:firstLine="567"/>
        <w:contextualSpacing w:val="0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Bordwell, David. Classical Hollywood Cinema: Narrational Principles and Procedures // Narrative, Apparatus, Ideology (ed. by Ph. Rosen). – New York: Columbia University Press, 1986. – pp. 17-35). </w:t>
      </w:r>
      <w:r>
        <w:rPr>
          <w:rFonts w:ascii="Times New Roman" w:hAnsi="Times New Roman" w:cs="Times New Roman"/>
          <w:color w:val="000000"/>
          <w:sz w:val="28"/>
          <w:szCs w:val="28"/>
        </w:rPr>
        <w:t>Перевод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Горных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>
      <w:pPr>
        <w:pStyle w:val="14"/>
        <w:shd w:val="clear" w:color="auto" w:fill="FFFFFF"/>
        <w:suppressAutoHyphens/>
        <w:autoSpaceDN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val="en-US"/>
        </w:rPr>
      </w:pP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4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Раздел зарубежное кино.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 xml:space="preserve">Раздел отечественное кино.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shd w:val="clear" w:color="auto" w:fill="FFFFFF"/>
        <w:ind w:left="216" w:right="1210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……….Носикова Е.В.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………………………………………..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63F1F"/>
    <w:multiLevelType w:val="multilevel"/>
    <w:tmpl w:val="11063F1F"/>
    <w:lvl w:ilvl="0" w:tentative="0">
      <w:start w:val="1"/>
      <w:numFmt w:val="decimal"/>
      <w:lvlText w:val="%1."/>
      <w:lvlJc w:val="left"/>
      <w:pPr>
        <w:ind w:left="1428" w:hanging="360"/>
      </w:pPr>
    </w:lvl>
    <w:lvl w:ilvl="1" w:tentative="0">
      <w:start w:val="1"/>
      <w:numFmt w:val="lowerLetter"/>
      <w:lvlText w:val="%2."/>
      <w:lvlJc w:val="left"/>
      <w:pPr>
        <w:ind w:left="2148" w:hanging="360"/>
      </w:pPr>
    </w:lvl>
    <w:lvl w:ilvl="2" w:tentative="0">
      <w:start w:val="1"/>
      <w:numFmt w:val="lowerRoman"/>
      <w:lvlText w:val="%3."/>
      <w:lvlJc w:val="right"/>
      <w:pPr>
        <w:ind w:left="2868" w:hanging="180"/>
      </w:pPr>
    </w:lvl>
    <w:lvl w:ilvl="3" w:tentative="0">
      <w:start w:val="1"/>
      <w:numFmt w:val="decimal"/>
      <w:lvlText w:val="%4."/>
      <w:lvlJc w:val="left"/>
      <w:pPr>
        <w:ind w:left="3588" w:hanging="360"/>
      </w:pPr>
    </w:lvl>
    <w:lvl w:ilvl="4" w:tentative="0">
      <w:start w:val="1"/>
      <w:numFmt w:val="lowerLetter"/>
      <w:lvlText w:val="%5."/>
      <w:lvlJc w:val="left"/>
      <w:pPr>
        <w:ind w:left="4308" w:hanging="360"/>
      </w:pPr>
    </w:lvl>
    <w:lvl w:ilvl="5" w:tentative="0">
      <w:start w:val="1"/>
      <w:numFmt w:val="lowerRoman"/>
      <w:lvlText w:val="%6."/>
      <w:lvlJc w:val="right"/>
      <w:pPr>
        <w:ind w:left="5028" w:hanging="180"/>
      </w:pPr>
    </w:lvl>
    <w:lvl w:ilvl="6" w:tentative="0">
      <w:start w:val="1"/>
      <w:numFmt w:val="decimal"/>
      <w:lvlText w:val="%7."/>
      <w:lvlJc w:val="left"/>
      <w:pPr>
        <w:ind w:left="5748" w:hanging="360"/>
      </w:pPr>
    </w:lvl>
    <w:lvl w:ilvl="7" w:tentative="0">
      <w:start w:val="1"/>
      <w:numFmt w:val="lowerLetter"/>
      <w:lvlText w:val="%8."/>
      <w:lvlJc w:val="left"/>
      <w:pPr>
        <w:ind w:left="6468" w:hanging="360"/>
      </w:pPr>
    </w:lvl>
    <w:lvl w:ilvl="8" w:tentative="0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8C4463B"/>
    <w:multiLevelType w:val="multilevel"/>
    <w:tmpl w:val="18C4463B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477ADA"/>
    <w:rsid w:val="004D6E83"/>
    <w:rsid w:val="0050768F"/>
    <w:rsid w:val="00562A71"/>
    <w:rsid w:val="00687950"/>
    <w:rsid w:val="0076624E"/>
    <w:rsid w:val="007F56FE"/>
    <w:rsid w:val="008F0E9E"/>
    <w:rsid w:val="009121CF"/>
    <w:rsid w:val="009D6872"/>
    <w:rsid w:val="00A12833"/>
    <w:rsid w:val="00A6795D"/>
    <w:rsid w:val="00AB445A"/>
    <w:rsid w:val="00AF47C1"/>
    <w:rsid w:val="00B91838"/>
    <w:rsid w:val="00B91853"/>
    <w:rsid w:val="00BA2EAF"/>
    <w:rsid w:val="00BE4902"/>
    <w:rsid w:val="00C04659"/>
    <w:rsid w:val="00CE1C8A"/>
    <w:rsid w:val="00DA2545"/>
    <w:rsid w:val="00DD179F"/>
    <w:rsid w:val="00DF1ECB"/>
    <w:rsid w:val="00E04718"/>
    <w:rsid w:val="00EE2A47"/>
    <w:rsid w:val="00F26B9A"/>
    <w:rsid w:val="00F41C8D"/>
    <w:rsid w:val="00F44E44"/>
    <w:rsid w:val="00F60961"/>
    <w:rsid w:val="00FF6BE1"/>
    <w:rsid w:val="6F8E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4813</Words>
  <Characters>27435</Characters>
  <Lines>228</Lines>
  <Paragraphs>64</Paragraphs>
  <TotalTime>0</TotalTime>
  <ScaleCrop>false</ScaleCrop>
  <LinksUpToDate>false</LinksUpToDate>
  <CharactersWithSpaces>32184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2023-03-17T12:21:55Z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3CF911C7C6F34D97A00825A2B16D3137</vt:lpwstr>
  </property>
</Properties>
</file>